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30C9B1A6" w:rsidR="00106644" w:rsidRDefault="00074582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0241DB0F">
                <wp:simplePos x="0" y="0"/>
                <wp:positionH relativeFrom="column">
                  <wp:posOffset>4124324</wp:posOffset>
                </wp:positionH>
                <wp:positionV relativeFrom="paragraph">
                  <wp:posOffset>9086850</wp:posOffset>
                </wp:positionV>
                <wp:extent cx="3056255" cy="607695"/>
                <wp:effectExtent l="0" t="0" r="10795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4CB3B213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074582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40.65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" filled="f" stroked="f">
                <v:textbox inset="0,0,0,0">
                  <w:txbxContent>
                    <w:p w14:paraId="5D96BB1D" w14:textId="4CB3B213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074582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270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1E2D79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204C6D73" w:rsidR="00B8258B" w:rsidRPr="00D22ABA" w:rsidRDefault="00D22ABA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</w:pPr>
                            <w:r w:rsidRPr="00D22AB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>Creating Stronger</w:t>
                            </w:r>
                            <w:r w:rsidR="00A1581A" w:rsidRPr="00D22AB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 xml:space="preserve">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6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62bgIAAEo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" filled="f" stroked="f">
                <v:textbox inset="0,0,0,0">
                  <w:txbxContent>
                    <w:p w14:paraId="1E618C3A" w14:textId="204C6D73" w:rsidR="00B8258B" w:rsidRPr="00D22ABA" w:rsidRDefault="00D22ABA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</w:pPr>
                      <w:r w:rsidRPr="00D22AB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>Creating Stronger</w:t>
                      </w:r>
                      <w:r w:rsidR="00A1581A" w:rsidRPr="00D22AB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 xml:space="preserve">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42EB9DD8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4C9F08AD" w:rsidR="00EF5AC4" w:rsidRDefault="00074582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CB56F" wp14:editId="10937399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28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" filled="f" stroked="f" strokeweight=".5pt">
                <v:textbox inset="0,0,0,0">
                  <w:txbxContent>
                    <w:p w14:paraId="638383F1" w14:textId="4C9F08AD" w:rsidR="00EF5AC4" w:rsidRDefault="00074582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CB56F" wp14:editId="10937399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6D985EF9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11BB5B27" w:rsidR="00502410" w:rsidRPr="00502410" w:rsidRDefault="00074582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4031B5B4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www.</w:t>
                            </w:r>
                            <w:r w:rsidR="00074582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mygroup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591942BC" w:rsidR="00502410" w:rsidRPr="00502410" w:rsidRDefault="00074582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="00502410"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2F117D7E" w:rsidR="00502410" w:rsidRPr="00502410" w:rsidRDefault="00074582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29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11BB5B27" w:rsidR="00502410" w:rsidRPr="00502410" w:rsidRDefault="00074582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4031B5B4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www.</w:t>
                      </w:r>
                      <w:r w:rsidR="00074582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mygroup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.com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591942BC" w:rsidR="00502410" w:rsidRPr="00502410" w:rsidRDefault="00074582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  <w:r w:rsidR="00502410"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2F117D7E" w:rsidR="00502410" w:rsidRPr="00502410" w:rsidRDefault="00074582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4EBAC02C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45986B37" w:rsidR="00D42980" w:rsidRPr="00D42980" w:rsidRDefault="00D22ABA" w:rsidP="00045A9A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How to nurture your closest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2AB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52A1D2F0" w14:textId="45986B37" w:rsidR="00D42980" w:rsidRPr="00D42980" w:rsidRDefault="00D22ABA" w:rsidP="00045A9A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How to nurture your closest 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99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7493CD4A">
                <wp:simplePos x="0" y="0"/>
                <wp:positionH relativeFrom="column">
                  <wp:posOffset>4126044</wp:posOffset>
                </wp:positionH>
                <wp:positionV relativeFrom="paragraph">
                  <wp:posOffset>5752475</wp:posOffset>
                </wp:positionV>
                <wp:extent cx="3046750" cy="3046751"/>
                <wp:effectExtent l="0" t="0" r="127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304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1505E" w14:textId="6CCABE56" w:rsidR="009A443D" w:rsidRPr="009A443D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As social creatures, we’re impacted deeply by our ties to others. Close relationships can provide comfort, while challenging relationships can create stress. To help you improve your relationships, let your Employee </w:t>
                            </w:r>
                            <w:r w:rsidR="00074582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Program</w:t>
                            </w:r>
                            <w:r w:rsidR="009D6526" w:rsidRP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526"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provid</w:t>
                            </w:r>
                            <w:r w:rsid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e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7E4ED08" w14:textId="121EBCA8" w:rsidR="009A443D" w:rsidRPr="009A443D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Communication strategies: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Our experts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offer communication and conflict resolution advice, whether you prefer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coaching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over the phone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, in</w:t>
                            </w:r>
                            <w:r w:rsid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person, or online.</w:t>
                            </w:r>
                          </w:p>
                          <w:p w14:paraId="6192B2A9" w14:textId="38FB419F" w:rsidR="001C1FBC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 xml:space="preserve">Financial </w:t>
                            </w:r>
                            <w:r w:rsidR="00D22AB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If money is a relationship stressor, let our </w:t>
                            </w:r>
                            <w:r w:rsidR="001018A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professionals provide guid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ance to help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you create a plan that works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4B1C15" w14:textId="206B5588" w:rsidR="00C54BFB" w:rsidRPr="001C1FBC" w:rsidRDefault="001C1FBC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-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D22ABA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Research and referral services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Daily demands can rob us of time with loved ones. We offer personalized referrals to service providers, from photographers to plumbers, returning some of that time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31" type="#_x0000_t202" style="position:absolute;margin-left:324.9pt;margin-top:452.95pt;width:239.9pt;height:2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" filled="f" stroked="f">
                <v:textbox inset="0,0,0,0">
                  <w:txbxContent>
                    <w:p w14:paraId="3D31505E" w14:textId="6CCABE56" w:rsidR="009A443D" w:rsidRPr="009A443D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As social creatures, we’re impacted deeply by our ties to others. Close relationships can provide comfort, while challenging relationships can create stress. To help you improve your relationships, let your Employee </w:t>
                      </w:r>
                      <w:r w:rsidR="00074582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Assistance</w:t>
                      </w:r>
                      <w:bookmarkStart w:id="1" w:name="_GoBack"/>
                      <w:bookmarkEnd w:id="1"/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Program</w:t>
                      </w:r>
                      <w:r w:rsidR="009D6526" w:rsidRP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9D6526"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provid</w:t>
                      </w:r>
                      <w:r w:rsid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e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7E4ED08" w14:textId="121EBCA8" w:rsidR="009A443D" w:rsidRPr="009A443D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Communication strategies: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Our experts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offer communication and conflict resolution advice, whether you prefer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coaching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over the phone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, in</w:t>
                      </w:r>
                      <w:r w:rsid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person, or online.</w:t>
                      </w:r>
                    </w:p>
                    <w:p w14:paraId="6192B2A9" w14:textId="38FB419F" w:rsidR="001C1FBC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 xml:space="preserve">Financial </w:t>
                      </w:r>
                      <w:r w:rsidR="00D22ABA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information</w:t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: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If money is a relationship stressor, let our </w:t>
                      </w:r>
                      <w:r w:rsidR="001018A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professionals provide guid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ance to help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you create a plan that works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354B1C15" w14:textId="206B5588" w:rsidR="00C54BFB" w:rsidRPr="001C1FBC" w:rsidRDefault="001C1FBC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-</w:t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ab/>
                      </w:r>
                      <w:r w:rsidR="00D22ABA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Research and referral services</w:t>
                      </w:r>
                      <w:r w:rsidR="009A443D" w:rsidRPr="009A443D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: </w:t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Daily demands can rob us of time with loved ones. We offer personalized referrals to service providers, from photographers to plumbers, returning some of that time to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281BE011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074582" w:rsidRPr="00074582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281BE011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074582" w:rsidRPr="00074582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1853C8D3" w:rsidR="008C2D0B" w:rsidRPr="00134382" w:rsidRDefault="00C0047B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" filled="f" stroked="f">
                <v:textbox inset="0,0,0,0">
                  <w:txbxContent>
                    <w:p w14:paraId="7DC48347" w14:textId="1853C8D3" w:rsidR="008C2D0B" w:rsidRPr="00134382" w:rsidRDefault="00C0047B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December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45A9A"/>
    <w:rsid w:val="00053F3B"/>
    <w:rsid w:val="00074582"/>
    <w:rsid w:val="00094C91"/>
    <w:rsid w:val="000A785F"/>
    <w:rsid w:val="000B315A"/>
    <w:rsid w:val="000D06F7"/>
    <w:rsid w:val="001018A1"/>
    <w:rsid w:val="00106644"/>
    <w:rsid w:val="00110324"/>
    <w:rsid w:val="00134382"/>
    <w:rsid w:val="001C1FBC"/>
    <w:rsid w:val="001D0C1C"/>
    <w:rsid w:val="001E76DF"/>
    <w:rsid w:val="002954DE"/>
    <w:rsid w:val="002A6E9C"/>
    <w:rsid w:val="004254C4"/>
    <w:rsid w:val="00447ABE"/>
    <w:rsid w:val="00467997"/>
    <w:rsid w:val="004A20EB"/>
    <w:rsid w:val="004A491F"/>
    <w:rsid w:val="00502410"/>
    <w:rsid w:val="00551380"/>
    <w:rsid w:val="00554169"/>
    <w:rsid w:val="00572919"/>
    <w:rsid w:val="005A29A2"/>
    <w:rsid w:val="006235FB"/>
    <w:rsid w:val="006251ED"/>
    <w:rsid w:val="0069242E"/>
    <w:rsid w:val="006A2C37"/>
    <w:rsid w:val="006B23E5"/>
    <w:rsid w:val="006F34E1"/>
    <w:rsid w:val="00740CF7"/>
    <w:rsid w:val="007A0626"/>
    <w:rsid w:val="00827B71"/>
    <w:rsid w:val="00836128"/>
    <w:rsid w:val="00841410"/>
    <w:rsid w:val="0086432F"/>
    <w:rsid w:val="00874237"/>
    <w:rsid w:val="008A3F19"/>
    <w:rsid w:val="008C2D0B"/>
    <w:rsid w:val="008F53B8"/>
    <w:rsid w:val="0090712D"/>
    <w:rsid w:val="00923212"/>
    <w:rsid w:val="009A443D"/>
    <w:rsid w:val="009B2F5D"/>
    <w:rsid w:val="009D5060"/>
    <w:rsid w:val="009D6526"/>
    <w:rsid w:val="00A05B3C"/>
    <w:rsid w:val="00A1581A"/>
    <w:rsid w:val="00A53B42"/>
    <w:rsid w:val="00AB51D8"/>
    <w:rsid w:val="00AC20D4"/>
    <w:rsid w:val="00AD728B"/>
    <w:rsid w:val="00B66C1A"/>
    <w:rsid w:val="00B71F56"/>
    <w:rsid w:val="00B8258B"/>
    <w:rsid w:val="00BC7FFD"/>
    <w:rsid w:val="00C0047B"/>
    <w:rsid w:val="00C346F8"/>
    <w:rsid w:val="00C4430E"/>
    <w:rsid w:val="00C46F07"/>
    <w:rsid w:val="00C54BFB"/>
    <w:rsid w:val="00C56DF6"/>
    <w:rsid w:val="00C73548"/>
    <w:rsid w:val="00CB542F"/>
    <w:rsid w:val="00CF1F71"/>
    <w:rsid w:val="00D22ABA"/>
    <w:rsid w:val="00D42980"/>
    <w:rsid w:val="00DF5538"/>
    <w:rsid w:val="00E0200D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D2168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3</cp:revision>
  <dcterms:created xsi:type="dcterms:W3CDTF">2019-11-25T15:08:00Z</dcterms:created>
  <dcterms:modified xsi:type="dcterms:W3CDTF">2019-11-25T15:21:00Z</dcterms:modified>
</cp:coreProperties>
</file>