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ACCE" w14:textId="2819331A" w:rsidR="00FB5076" w:rsidRDefault="00113E16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D56F6B" wp14:editId="69CA2E28">
                <wp:simplePos x="0" y="0"/>
                <wp:positionH relativeFrom="column">
                  <wp:posOffset>4970780</wp:posOffset>
                </wp:positionH>
                <wp:positionV relativeFrom="paragraph">
                  <wp:posOffset>8387715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DF8F5" w14:textId="5D1375CD" w:rsidR="003C4607" w:rsidRPr="00152C6D" w:rsidRDefault="00BA0805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B0EBE" wp14:editId="2D915DA0">
                                  <wp:extent cx="1965960" cy="570865"/>
                                  <wp:effectExtent l="0" t="0" r="0" b="63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56F6B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1.4pt;margin-top:660.45pt;width:167.95pt;height:7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" filled="f" stroked="f">
                <v:textbox inset="0,0,0,0">
                  <w:txbxContent>
                    <w:p w14:paraId="4CADF8F5" w14:textId="5D1375CD" w:rsidR="003C4607" w:rsidRPr="00152C6D" w:rsidRDefault="00BA0805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9B0EBE" wp14:editId="2D915DA0">
                            <wp:extent cx="1965960" cy="570865"/>
                            <wp:effectExtent l="0" t="0" r="0" b="63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0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FB5">
        <w:rPr>
          <w:noProof/>
          <w:spacing w:val="-8"/>
        </w:rPr>
        <w:drawing>
          <wp:anchor distT="0" distB="0" distL="114300" distR="114300" simplePos="0" relativeHeight="251654656" behindDoc="1" locked="0" layoutInCell="1" allowOverlap="1" wp14:anchorId="6EC2253F" wp14:editId="1C2EEED7">
            <wp:simplePos x="0" y="0"/>
            <wp:positionH relativeFrom="margin">
              <wp:posOffset>12065</wp:posOffset>
            </wp:positionH>
            <wp:positionV relativeFrom="margin">
              <wp:posOffset>0</wp:posOffset>
            </wp:positionV>
            <wp:extent cx="7752715" cy="10033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91676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715" cy="1003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B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45054A" wp14:editId="4F8D6999">
                <wp:simplePos x="0" y="0"/>
                <wp:positionH relativeFrom="column">
                  <wp:posOffset>5996305</wp:posOffset>
                </wp:positionH>
                <wp:positionV relativeFrom="paragraph">
                  <wp:posOffset>454660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7B0B72" w14:textId="77777777" w:rsidR="006501B6" w:rsidRPr="00DF700C" w:rsidRDefault="006501B6" w:rsidP="006501B6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31730422" w14:textId="77777777" w:rsidR="006501B6" w:rsidRPr="006D4054" w:rsidRDefault="006501B6" w:rsidP="006501B6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24725F86" w14:textId="197ADA87" w:rsidR="006501B6" w:rsidRPr="006D4054" w:rsidRDefault="006501B6" w:rsidP="006501B6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Cs w:val="28"/>
                              </w:rPr>
                            </w:pPr>
                            <w:r w:rsidRPr="006501B6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28"/>
                              </w:rPr>
                              <w:t>NOVIEMBRE DE</w:t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52C762FB" w14:textId="77777777" w:rsidR="006501B6" w:rsidRPr="00375D51" w:rsidRDefault="006501B6" w:rsidP="006501B6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462D2614" w14:textId="77777777" w:rsidR="006501B6" w:rsidRPr="00DF700C" w:rsidRDefault="006501B6" w:rsidP="006501B6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4D1AA083" w14:textId="77777777" w:rsidR="006501B6" w:rsidRPr="00DF700C" w:rsidRDefault="006501B6" w:rsidP="006501B6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054A" id="Text Box 2" o:spid="_x0000_s1027" type="#_x0000_t202" style="position:absolute;margin-left:472.15pt;margin-top:35.8pt;width:108.9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" filled="f" stroked="f">
                <v:textbox>
                  <w:txbxContent>
                    <w:p w14:paraId="5E7B0B72" w14:textId="77777777" w:rsidR="006501B6" w:rsidRPr="00DF700C" w:rsidRDefault="006501B6" w:rsidP="006501B6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31730422" w14:textId="77777777" w:rsidR="006501B6" w:rsidRPr="006D4054" w:rsidRDefault="006501B6" w:rsidP="006501B6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24725F86" w14:textId="197ADA87" w:rsidR="006501B6" w:rsidRPr="006D4054" w:rsidRDefault="006501B6" w:rsidP="006501B6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Cs w:val="28"/>
                        </w:rPr>
                      </w:pPr>
                      <w:r w:rsidRPr="006501B6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28"/>
                        </w:rPr>
                        <w:t>NOVIEMBRE DE</w:t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52C762FB" w14:textId="77777777" w:rsidR="006501B6" w:rsidRPr="00375D51" w:rsidRDefault="006501B6" w:rsidP="006501B6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</w:p>
                    <w:p w14:paraId="462D2614" w14:textId="77777777" w:rsidR="006501B6" w:rsidRPr="00DF700C" w:rsidRDefault="006501B6" w:rsidP="006501B6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4D1AA083" w14:textId="77777777" w:rsidR="006501B6" w:rsidRPr="00DF700C" w:rsidRDefault="006501B6" w:rsidP="006501B6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84E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F4FF3" wp14:editId="7F18F4F6">
                <wp:simplePos x="0" y="0"/>
                <wp:positionH relativeFrom="column">
                  <wp:posOffset>622935</wp:posOffset>
                </wp:positionH>
                <wp:positionV relativeFrom="paragraph">
                  <wp:posOffset>5374640</wp:posOffset>
                </wp:positionV>
                <wp:extent cx="5029835" cy="45631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456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C59C4" w14:textId="77777777" w:rsidR="00782C0B" w:rsidRPr="001B7505" w:rsidRDefault="008C4F6E" w:rsidP="00782C0B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1B7505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686C9CA7" w14:textId="77777777" w:rsidR="000A7FDA" w:rsidRDefault="008C4F6E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Hablar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con los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miembros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br/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envejecientes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familia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ser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menos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independientes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14:paraId="29C29473" w14:textId="78EC178D" w:rsidR="000A7FDA" w:rsidRDefault="008C4F6E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1B7505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necesidad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atención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, y cómo pagar por </w:t>
                            </w:r>
                          </w:p>
                          <w:p w14:paraId="4976B15B" w14:textId="4A800EDA" w:rsidR="00A137C8" w:rsidRPr="001B7505" w:rsidRDefault="008C4F6E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esto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puede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ser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difícil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pero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mejor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comenzar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antes </w:t>
                            </w:r>
                            <w:r w:rsidR="00B84EE5">
                              <w:rPr>
                                <w:color w:val="000000" w:themeColor="text1"/>
                              </w:rPr>
                              <w:br/>
                            </w:r>
                            <w:r w:rsidRPr="001B7505">
                              <w:rPr>
                                <w:color w:val="000000" w:themeColor="text1"/>
                              </w:rPr>
                              <w:t xml:space="preserve">de que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surja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necesidad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Aprenda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manera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r w:rsidR="00B84EE5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abordar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estos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temas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color w:val="000000" w:themeColor="text1"/>
                              </w:rPr>
                              <w:t>como</w:t>
                            </w:r>
                            <w:proofErr w:type="spellEnd"/>
                            <w:r w:rsidRPr="001B7505">
                              <w:rPr>
                                <w:color w:val="000000" w:themeColor="text1"/>
                              </w:rPr>
                              <w:t xml:space="preserve"> familia. </w:t>
                            </w:r>
                          </w:p>
                          <w:p w14:paraId="697EBFA1" w14:textId="77777777" w:rsidR="00AD2FBA" w:rsidRPr="001B7505" w:rsidRDefault="002D2C0E" w:rsidP="00546DF6">
                            <w:pPr>
                              <w:spacing w:line="144" w:lineRule="auto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8A7FF2" w14:textId="14507276" w:rsidR="00AD2FBA" w:rsidRPr="001B7505" w:rsidRDefault="008C4F6E" w:rsidP="00AD2FBA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7024F"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67024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67024F"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con: </w:t>
                            </w:r>
                          </w:p>
                          <w:p w14:paraId="625B3570" w14:textId="77777777" w:rsidR="00AD2FBA" w:rsidRPr="001B7505" w:rsidRDefault="008C4F6E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Artículos sobre el envejecimiento, cuidado, y comunicación</w:t>
                            </w:r>
                          </w:p>
                          <w:p w14:paraId="601DF150" w14:textId="77777777" w:rsidR="00AD2FBA" w:rsidRPr="001B7505" w:rsidRDefault="008C4F6E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Consejos en audio sobre cómo hablar con los padres acerca de sus finanzas</w:t>
                            </w:r>
                          </w:p>
                          <w:p w14:paraId="77BF6BEA" w14:textId="77777777" w:rsidR="00AD2FBA" w:rsidRPr="001B7505" w:rsidRDefault="008C4F6E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Buscar proveedores para recursos comunitarios para los envejecientes</w:t>
                            </w:r>
                          </w:p>
                          <w:p w14:paraId="059BF8C1" w14:textId="77777777" w:rsidR="00AD2FBA" w:rsidRPr="001B7505" w:rsidRDefault="008C4F6E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Información sobre testamentos y fideicomisos</w:t>
                            </w:r>
                          </w:p>
                          <w:p w14:paraId="4BA2CA9F" w14:textId="77777777" w:rsidR="00546DF6" w:rsidRPr="001B7505" w:rsidRDefault="002D2C0E" w:rsidP="00546DF6">
                            <w:pPr>
                              <w:spacing w:line="144" w:lineRule="auto"/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F440CAE" w14:textId="77777777" w:rsidR="00AD2FBA" w:rsidRPr="008146A3" w:rsidRDefault="008C4F6E" w:rsidP="00AD2FBA">
                            <w:pPr>
                              <w:pStyle w:val="p5"/>
                              <w:rPr>
                                <w:b/>
                                <w:bCs/>
                                <w:color w:val="5F8C3A"/>
                                <w:sz w:val="30"/>
                                <w:szCs w:val="30"/>
                              </w:rPr>
                            </w:pPr>
                            <w:r w:rsidRPr="008146A3">
                              <w:rPr>
                                <w:b/>
                                <w:bCs/>
                                <w:color w:val="5F8C3A"/>
                                <w:sz w:val="30"/>
                                <w:szCs w:val="30"/>
                              </w:rPr>
                              <w:t xml:space="preserve">LLAME O VISÍTENOS </w:t>
                            </w:r>
                            <w:r w:rsidRPr="008146A3">
                              <w:rPr>
                                <w:rStyle w:val="s1"/>
                                <w:b/>
                                <w:bCs/>
                                <w:color w:val="5F8C3A"/>
                                <w:spacing w:val="0"/>
                                <w:sz w:val="30"/>
                                <w:szCs w:val="30"/>
                              </w:rPr>
                              <w:t>EN LÍNEA</w:t>
                            </w:r>
                          </w:p>
                          <w:p w14:paraId="30A73DAA" w14:textId="2DC84CAB" w:rsidR="00AD2FBA" w:rsidRPr="001B7505" w:rsidRDefault="008C4F6E" w:rsidP="00AD2FBA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1B7505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Pr="001B750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B60E9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1B750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B60E9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1AF55D0E" w14:textId="17F5655C" w:rsidR="00AD2FBA" w:rsidRPr="001B7505" w:rsidRDefault="002D2C0E" w:rsidP="00AD2FBA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www.mygroup.com</w:t>
                              </w:r>
                            </w:hyperlink>
                            <w:r w:rsidR="00234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&gt; My </w:t>
                            </w:r>
                            <w:bookmarkStart w:id="0" w:name="_GoBack"/>
                            <w:bookmarkEnd w:id="0"/>
                            <w:r w:rsidR="00234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Portal Login</w:t>
                            </w:r>
                            <w:r w:rsidR="00E43E5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34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&gt;</w:t>
                            </w:r>
                            <w:r w:rsidR="00E43E5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34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Work-Life</w:t>
                            </w:r>
                          </w:p>
                          <w:p w14:paraId="51FFA1B3" w14:textId="77777777" w:rsidR="00AD2FBA" w:rsidRPr="001B7505" w:rsidRDefault="008C4F6E" w:rsidP="00AD2FBA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B7505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Pr="001B750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 de usuario</w:t>
                            </w:r>
                            <w:r w:rsidRPr="001B7505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56EB3208" w14:textId="77777777" w:rsidR="00AD2FBA" w:rsidRPr="001B7505" w:rsidRDefault="008C4F6E" w:rsidP="00AD2FBA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B7505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Pr="001B750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</w:p>
                          <w:p w14:paraId="17EB4D3A" w14:textId="77777777" w:rsidR="00AD2FBA" w:rsidRPr="001B7505" w:rsidRDefault="002D2C0E" w:rsidP="00AD2FBA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8FE6843" w14:textId="5853FAA5" w:rsidR="00AD2FBA" w:rsidRDefault="008C4F6E" w:rsidP="00AD2FBA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Disponible </w:t>
                            </w:r>
                            <w:proofErr w:type="spellStart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4EE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 </w:t>
                            </w:r>
                            <w:proofErr w:type="spellStart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es un programa gratuito y confidencial </w:t>
                            </w:r>
                            <w:r w:rsidR="00B84EE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para ayudarle a equilibrar su vida laboral, familiar y personal.</w:t>
                            </w:r>
                          </w:p>
                          <w:p w14:paraId="28C37BBC" w14:textId="77777777" w:rsidR="00B84EE5" w:rsidRPr="001B7505" w:rsidRDefault="00B84EE5" w:rsidP="00AD2FBA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2F2A30A" w14:textId="77777777" w:rsidR="00AD2FBA" w:rsidRPr="001B7505" w:rsidRDefault="002D2C0E" w:rsidP="00AD2FBA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0165822A" w14:textId="77777777" w:rsidR="00782C0B" w:rsidRPr="001B7505" w:rsidRDefault="002D2C0E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2E3F3C55" w14:textId="77777777" w:rsidR="00782C0B" w:rsidRPr="001B7505" w:rsidRDefault="008C4F6E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1B7505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4AFA4FC3" w14:textId="77777777" w:rsidR="00782C0B" w:rsidRPr="001B7505" w:rsidRDefault="002D2C0E" w:rsidP="00782C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4FF3" id="Text Box 10" o:spid="_x0000_s1028" type="#_x0000_t202" style="position:absolute;margin-left:49.05pt;margin-top:423.2pt;width:396.05pt;height:35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" filled="f" stroked="f">
                <v:textbox>
                  <w:txbxContent>
                    <w:p w14:paraId="68DC59C4" w14:textId="77777777" w:rsidR="00782C0B" w:rsidRPr="001B7505" w:rsidRDefault="008C4F6E" w:rsidP="00782C0B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1B7505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686C9CA7" w14:textId="77777777" w:rsidR="000A7FDA" w:rsidRDefault="008C4F6E" w:rsidP="00495632">
                      <w:pPr>
                        <w:pStyle w:val="Seminarbody"/>
                        <w:rPr>
                          <w:color w:val="000000" w:themeColor="text1"/>
                          <w:spacing w:val="-8"/>
                        </w:rPr>
                      </w:pPr>
                      <w:proofErr w:type="spellStart"/>
                      <w:r w:rsidRPr="001B7505">
                        <w:rPr>
                          <w:color w:val="000000" w:themeColor="text1"/>
                        </w:rPr>
                        <w:t>Hablar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con los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miembros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pacing w:val="-8"/>
                        </w:rPr>
                        <w:br/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envejecientes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su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familia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ser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menos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independientes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>,</w:t>
                      </w:r>
                    </w:p>
                    <w:p w14:paraId="29C29473" w14:textId="78EC178D" w:rsidR="000A7FDA" w:rsidRDefault="008C4F6E" w:rsidP="00495632">
                      <w:pPr>
                        <w:pStyle w:val="Seminarbody"/>
                        <w:rPr>
                          <w:color w:val="000000" w:themeColor="text1"/>
                          <w:spacing w:val="-8"/>
                        </w:rPr>
                      </w:pPr>
                      <w:r w:rsidRPr="001B7505">
                        <w:rPr>
                          <w:color w:val="000000" w:themeColor="text1"/>
                        </w:rPr>
                        <w:t xml:space="preserve">la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necesidad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atención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, y cómo pagar por </w:t>
                      </w:r>
                    </w:p>
                    <w:p w14:paraId="4976B15B" w14:textId="4A800EDA" w:rsidR="00A137C8" w:rsidRPr="001B7505" w:rsidRDefault="008C4F6E" w:rsidP="00495632">
                      <w:pPr>
                        <w:pStyle w:val="Seminarbody"/>
                        <w:rPr>
                          <w:color w:val="000000" w:themeColor="text1"/>
                          <w:spacing w:val="-8"/>
                        </w:rPr>
                      </w:pPr>
                      <w:proofErr w:type="spellStart"/>
                      <w:r w:rsidRPr="001B7505">
                        <w:rPr>
                          <w:color w:val="000000" w:themeColor="text1"/>
                        </w:rPr>
                        <w:t>esto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puede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ser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difícil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pero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mejor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comenzar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antes </w:t>
                      </w:r>
                      <w:r w:rsidR="00B84EE5">
                        <w:rPr>
                          <w:color w:val="000000" w:themeColor="text1"/>
                        </w:rPr>
                        <w:br/>
                      </w:r>
                      <w:r w:rsidRPr="001B7505">
                        <w:rPr>
                          <w:color w:val="000000" w:themeColor="text1"/>
                        </w:rPr>
                        <w:t xml:space="preserve">de que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surja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necesidad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Aprenda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manera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de </w:t>
                      </w:r>
                      <w:r w:rsidR="00B84EE5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abordar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estos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temas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color w:val="000000" w:themeColor="text1"/>
                        </w:rPr>
                        <w:t>como</w:t>
                      </w:r>
                      <w:proofErr w:type="spellEnd"/>
                      <w:r w:rsidRPr="001B7505">
                        <w:rPr>
                          <w:color w:val="000000" w:themeColor="text1"/>
                        </w:rPr>
                        <w:t xml:space="preserve"> familia. </w:t>
                      </w:r>
                    </w:p>
                    <w:p w14:paraId="697EBFA1" w14:textId="77777777" w:rsidR="00AD2FBA" w:rsidRPr="001B7505" w:rsidRDefault="002D2C0E" w:rsidP="00546DF6">
                      <w:pPr>
                        <w:spacing w:line="144" w:lineRule="auto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8A7FF2" w14:textId="14507276" w:rsidR="00AD2FBA" w:rsidRPr="001B7505" w:rsidRDefault="008C4F6E" w:rsidP="00AD2FBA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7024F"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67024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67024F"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con: </w:t>
                      </w:r>
                    </w:p>
                    <w:p w14:paraId="625B3570" w14:textId="77777777" w:rsidR="00AD2FBA" w:rsidRPr="001B7505" w:rsidRDefault="008C4F6E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Artículos sobre el envejecimiento, cuidado, y comunicación</w:t>
                      </w:r>
                    </w:p>
                    <w:p w14:paraId="601DF150" w14:textId="77777777" w:rsidR="00AD2FBA" w:rsidRPr="001B7505" w:rsidRDefault="008C4F6E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Consejos en audio sobre cómo hablar con los padres acerca de sus finanzas</w:t>
                      </w:r>
                    </w:p>
                    <w:p w14:paraId="77BF6BEA" w14:textId="77777777" w:rsidR="00AD2FBA" w:rsidRPr="001B7505" w:rsidRDefault="008C4F6E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Buscar proveedores para recursos comunitarios para los envejecientes</w:t>
                      </w:r>
                    </w:p>
                    <w:p w14:paraId="059BF8C1" w14:textId="77777777" w:rsidR="00AD2FBA" w:rsidRPr="001B7505" w:rsidRDefault="008C4F6E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Información sobre testamentos y fideicomisos</w:t>
                      </w:r>
                    </w:p>
                    <w:p w14:paraId="4BA2CA9F" w14:textId="77777777" w:rsidR="00546DF6" w:rsidRPr="001B7505" w:rsidRDefault="002D2C0E" w:rsidP="00546DF6">
                      <w:pPr>
                        <w:spacing w:line="144" w:lineRule="auto"/>
                        <w:ind w:left="36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F440CAE" w14:textId="77777777" w:rsidR="00AD2FBA" w:rsidRPr="008146A3" w:rsidRDefault="008C4F6E" w:rsidP="00AD2FBA">
                      <w:pPr>
                        <w:pStyle w:val="p5"/>
                        <w:rPr>
                          <w:b/>
                          <w:bCs/>
                          <w:color w:val="5F8C3A"/>
                          <w:sz w:val="30"/>
                          <w:szCs w:val="30"/>
                        </w:rPr>
                      </w:pPr>
                      <w:r w:rsidRPr="008146A3">
                        <w:rPr>
                          <w:b/>
                          <w:bCs/>
                          <w:color w:val="5F8C3A"/>
                          <w:sz w:val="30"/>
                          <w:szCs w:val="30"/>
                        </w:rPr>
                        <w:t xml:space="preserve">LLAME O VISÍTENOS </w:t>
                      </w:r>
                      <w:r w:rsidRPr="008146A3">
                        <w:rPr>
                          <w:rStyle w:val="s1"/>
                          <w:b/>
                          <w:bCs/>
                          <w:color w:val="5F8C3A"/>
                          <w:spacing w:val="0"/>
                          <w:sz w:val="30"/>
                          <w:szCs w:val="30"/>
                        </w:rPr>
                        <w:t>EN LÍNEA</w:t>
                      </w:r>
                    </w:p>
                    <w:p w14:paraId="30A73DAA" w14:textId="2DC84CAB" w:rsidR="00AD2FBA" w:rsidRPr="001B7505" w:rsidRDefault="008C4F6E" w:rsidP="00AD2FBA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1B7505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Pr="001B750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B60E9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1B750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B60E9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1AF55D0E" w14:textId="17F5655C" w:rsidR="00AD2FBA" w:rsidRPr="001B7505" w:rsidRDefault="002D2C0E" w:rsidP="00AD2FBA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www.mygroup.com</w:t>
                        </w:r>
                      </w:hyperlink>
                      <w:r w:rsidR="0023408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&gt; My </w:t>
                      </w:r>
                      <w:bookmarkStart w:id="1" w:name="_GoBack"/>
                      <w:bookmarkEnd w:id="1"/>
                      <w:r w:rsidR="0023408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Portal Login</w:t>
                      </w:r>
                      <w:r w:rsidR="00E43E5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3408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&gt;</w:t>
                      </w:r>
                      <w:r w:rsidR="00E43E5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3408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Work-Life</w:t>
                      </w:r>
                    </w:p>
                    <w:p w14:paraId="51FFA1B3" w14:textId="77777777" w:rsidR="00AD2FBA" w:rsidRPr="001B7505" w:rsidRDefault="008C4F6E" w:rsidP="00AD2FBA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1B7505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Pr="001B750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 de usuario</w:t>
                      </w:r>
                      <w:r w:rsidRPr="001B7505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56EB3208" w14:textId="77777777" w:rsidR="00AD2FBA" w:rsidRPr="001B7505" w:rsidRDefault="008C4F6E" w:rsidP="00AD2FBA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1B7505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Pr="001B750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</w:p>
                    <w:p w14:paraId="17EB4D3A" w14:textId="77777777" w:rsidR="00AD2FBA" w:rsidRPr="001B7505" w:rsidRDefault="002D2C0E" w:rsidP="00AD2FBA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8FE6843" w14:textId="5853FAA5" w:rsidR="00AD2FBA" w:rsidRDefault="008C4F6E" w:rsidP="00AD2FBA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Disponible </w:t>
                      </w:r>
                      <w:proofErr w:type="spellStart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84EE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de </w:t>
                      </w:r>
                      <w:proofErr w:type="spellStart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es un programa gratuito y confidencial </w:t>
                      </w:r>
                      <w:r w:rsidR="00B84EE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para ayudarle a equilibrar su vida laboral, familiar y personal.</w:t>
                      </w:r>
                    </w:p>
                    <w:p w14:paraId="28C37BBC" w14:textId="77777777" w:rsidR="00B84EE5" w:rsidRPr="001B7505" w:rsidRDefault="00B84EE5" w:rsidP="00AD2FBA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12F2A30A" w14:textId="77777777" w:rsidR="00AD2FBA" w:rsidRPr="001B7505" w:rsidRDefault="002D2C0E" w:rsidP="00AD2FBA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0165822A" w14:textId="77777777" w:rsidR="00782C0B" w:rsidRPr="001B7505" w:rsidRDefault="002D2C0E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2E3F3C55" w14:textId="77777777" w:rsidR="00782C0B" w:rsidRPr="001B7505" w:rsidRDefault="008C4F6E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1B7505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4AFA4FC3" w14:textId="77777777" w:rsidR="00782C0B" w:rsidRPr="001B7505" w:rsidRDefault="002D2C0E" w:rsidP="00782C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C742C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7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80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E0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E2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EB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82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E8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6A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2D2C533C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9320B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62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89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89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CF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8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B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27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1259"/>
    <w:multiLevelType w:val="hybridMultilevel"/>
    <w:tmpl w:val="2D047D86"/>
    <w:lvl w:ilvl="0" w:tplc="040EE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4C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8E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25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07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62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A7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3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F22C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CC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82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E4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02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C7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62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0C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AB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AA1C6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E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A3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2E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1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28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03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2D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5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6E"/>
    <w:rsid w:val="00113E16"/>
    <w:rsid w:val="00182DAC"/>
    <w:rsid w:val="00234080"/>
    <w:rsid w:val="002D2C0E"/>
    <w:rsid w:val="005A726A"/>
    <w:rsid w:val="005F6DF7"/>
    <w:rsid w:val="006501B6"/>
    <w:rsid w:val="0067024F"/>
    <w:rsid w:val="00695992"/>
    <w:rsid w:val="008C4F6E"/>
    <w:rsid w:val="008E1739"/>
    <w:rsid w:val="00B60E99"/>
    <w:rsid w:val="00B84EE5"/>
    <w:rsid w:val="00BA0805"/>
    <w:rsid w:val="00E43E57"/>
    <w:rsid w:val="00E93177"/>
    <w:rsid w:val="00E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8A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AD2FBA"/>
    <w:pPr>
      <w:ind w:left="720"/>
      <w:contextualSpacing/>
    </w:pPr>
  </w:style>
  <w:style w:type="paragraph" w:styleId="Revision">
    <w:name w:val="Revision"/>
    <w:hidden/>
    <w:uiPriority w:val="99"/>
    <w:semiHidden/>
    <w:rsid w:val="005A726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4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7A3534C-36B6-41B9-BF6B-3281A10B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6</cp:revision>
  <cp:lastPrinted>2015-06-16T16:35:00Z</cp:lastPrinted>
  <dcterms:created xsi:type="dcterms:W3CDTF">2018-10-17T19:42:00Z</dcterms:created>
  <dcterms:modified xsi:type="dcterms:W3CDTF">2018-10-26T18:24:00Z</dcterms:modified>
</cp:coreProperties>
</file>